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EE07" w14:textId="77777777" w:rsidR="009E423B" w:rsidRDefault="009E423B" w:rsidP="009E423B">
      <w:pPr>
        <w:tabs>
          <w:tab w:val="left" w:pos="6179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06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614DD08" w14:textId="77777777" w:rsidR="009E423B" w:rsidRPr="00392F7F" w:rsidRDefault="009E423B" w:rsidP="009E423B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4680">
        <w:rPr>
          <w:rFonts w:ascii="Times New Roman" w:hAnsi="Times New Roman" w:cs="Times New Roman"/>
          <w:sz w:val="24"/>
          <w:szCs w:val="24"/>
        </w:rPr>
        <w:t xml:space="preserve">During recent years,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1B4680">
        <w:rPr>
          <w:rFonts w:ascii="Times New Roman" w:hAnsi="Times New Roman" w:cs="Times New Roman"/>
          <w:sz w:val="24"/>
          <w:szCs w:val="24"/>
        </w:rPr>
        <w:t>reen building information modeling technology is gaining substantial attention in the sustainable engineering sector since</w:t>
      </w:r>
      <w:r>
        <w:rPr>
          <w:rFonts w:ascii="Times New Roman" w:hAnsi="Times New Roman" w:cs="Times New Roman"/>
          <w:sz w:val="24"/>
          <w:szCs w:val="24"/>
        </w:rPr>
        <w:t xml:space="preserve"> traditional design methods are time-consuming and inefficient processes. </w:t>
      </w:r>
      <w:r w:rsidRPr="00A61B1B">
        <w:rPr>
          <w:rFonts w:ascii="Times New Roman" w:hAnsi="Times New Roman" w:cs="Times New Roman"/>
          <w:sz w:val="24"/>
          <w:szCs w:val="24"/>
        </w:rPr>
        <w:t xml:space="preserve">Designing low-energy architecture to minimize carbon emissions requires thoughtful articulation of green building design alternatives. </w:t>
      </w:r>
      <w:r w:rsidRPr="00A61B1B">
        <w:rPr>
          <w:rFonts w:ascii="Times New Roman" w:hAnsi="Times New Roman" w:cs="Times New Roman"/>
          <w:color w:val="000000" w:themeColor="text1"/>
          <w:sz w:val="24"/>
          <w:szCs w:val="24"/>
        </w:rPr>
        <w:t>Reducing excess material waste, construction improvement, and promotion of urban sustainability are three main advantages of Building Energy Simulation Optimization technology development,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directly intersects</w:t>
      </w:r>
      <w:r w:rsidRPr="00A61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the residential building sector, which currently utilizes approximately 21% of total operational energy in the United States</w:t>
      </w:r>
      <w:r w:rsidRPr="00A61B1B">
        <w:rPr>
          <w:rFonts w:ascii="Times New Roman" w:hAnsi="Times New Roman" w:cs="Times New Roman"/>
          <w:sz w:val="24"/>
          <w:szCs w:val="24"/>
        </w:rPr>
        <w:t>. A sustainability analysis highlighting the benefits of a common building information modeling method was utilized to assess the impact of lighting efficiency, glazing, and window-wall ratio on thermal energy efficiency. Autodesk Revit and Green Building Studio software</w:t>
      </w:r>
      <w:r w:rsidRPr="00A61B1B">
        <w:rPr>
          <w:rFonts w:ascii="Times New Roman" w:hAnsi="Times New Roman" w:cs="Times New Roman"/>
          <w:color w:val="000000" w:themeColor="text1"/>
          <w:sz w:val="24"/>
          <w:szCs w:val="24"/>
        </w:rPr>
        <w:t>, interoperable tools developed to aid in building performance analysis, d</w:t>
      </w:r>
      <w:r w:rsidRPr="00A61B1B">
        <w:rPr>
          <w:rFonts w:ascii="Times New Roman" w:hAnsi="Times New Roman" w:cs="Times New Roman"/>
          <w:sz w:val="24"/>
          <w:szCs w:val="24"/>
        </w:rPr>
        <w:t>isplayed results showing that lighting efficiency improvement decreases annual energy demand, directly lowering annual energy costs and carbon emissions significantly</w:t>
      </w:r>
      <w:r w:rsidRPr="00A61B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1B1B">
        <w:rPr>
          <w:rFonts w:ascii="Times New Roman" w:hAnsi="Times New Roman" w:cs="Times New Roman"/>
          <w:color w:val="000000" w:themeColor="text1"/>
        </w:rPr>
        <w:t xml:space="preserve"> </w:t>
      </w:r>
      <w:r w:rsidRPr="00825010">
        <w:rPr>
          <w:rFonts w:ascii="Times New Roman" w:hAnsi="Times New Roman" w:cs="Times New Roman"/>
          <w:sz w:val="24"/>
          <w:szCs w:val="24"/>
        </w:rPr>
        <w:t>Epistemic uncertainty and sensitivity analyses utilize a detailed building model to define and propagate input parameterization uncertainties. Multi-step epistemic analyses coupled with hybrid metaheuristic optimization are proposed to identify critical design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5010">
        <w:rPr>
          <w:rFonts w:ascii="Times New Roman" w:hAnsi="Times New Roman" w:cs="Times New Roman"/>
          <w:sz w:val="24"/>
          <w:szCs w:val="24"/>
        </w:rPr>
        <w:t>parameters during the early stages of sustainable building design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 proposed 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hybrid metaheuristic technique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utilizes deep learning algorithmic techniques to 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minimiz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energy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utilization and 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maximiz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occupant comfort.</w:t>
      </w:r>
      <w:r w:rsidRPr="008250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High-performance building elements 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5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optimized by employing a Multi-Objective Evolutionary Algorithm, coupled with an IHPBE Artificial Neural Network structure and Direct Search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approach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Pr="00825010">
        <w:rPr>
          <w:rFonts w:ascii="Times New Roman" w:hAnsi="Times New Roman" w:cs="Times New Roman"/>
          <w:color w:val="000000" w:themeColor="text1"/>
          <w:sz w:val="24"/>
          <w:szCs w:val="24"/>
        </w:rPr>
        <w:t>modify the behaviors of conventional evolutionary algorithms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consequently improving </w:t>
      </w:r>
      <w:r w:rsidRPr="00825010">
        <w:rPr>
          <w:rFonts w:ascii="Times New Roman" w:hAnsi="Times New Roman" w:cs="Times New Roman"/>
          <w:color w:val="000000" w:themeColor="text1"/>
          <w:sz w:val="24"/>
          <w:szCs w:val="24"/>
        </w:rPr>
        <w:t>optimization convergenc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25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performance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and increased accuracy.</w:t>
      </w:r>
    </w:p>
    <w:p w14:paraId="39703095" w14:textId="77777777" w:rsidR="00A712F9" w:rsidRDefault="00A712F9"/>
    <w:sectPr w:rsidR="00A71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3B"/>
    <w:rsid w:val="009E423B"/>
    <w:rsid w:val="00A7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E19C"/>
  <w15:chartTrackingRefBased/>
  <w15:docId w15:val="{B1F8F767-07FE-4B44-9AE4-E54CFE4B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 Sylvester</dc:creator>
  <cp:keywords/>
  <dc:description/>
  <cp:lastModifiedBy>Siera Sylvester</cp:lastModifiedBy>
  <cp:revision>1</cp:revision>
  <dcterms:created xsi:type="dcterms:W3CDTF">2023-03-09T17:39:00Z</dcterms:created>
  <dcterms:modified xsi:type="dcterms:W3CDTF">2023-03-09T17:39:00Z</dcterms:modified>
</cp:coreProperties>
</file>