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BBB2" w14:textId="658296D6" w:rsidR="00CC5900" w:rsidRDefault="00CC5900" w:rsidP="00CC5900">
      <w:pPr>
        <w:jc w:val="center"/>
        <w:rPr>
          <w:rFonts w:ascii="Times New Roman" w:hAnsi="Times New Roman" w:cs="Times New Roman"/>
          <w:b/>
          <w:bCs/>
          <w:sz w:val="32"/>
          <w:szCs w:val="32"/>
        </w:rPr>
      </w:pPr>
      <w:r>
        <w:rPr>
          <w:rFonts w:ascii="Times New Roman" w:hAnsi="Times New Roman" w:cs="Times New Roman"/>
          <w:b/>
          <w:bCs/>
          <w:sz w:val="32"/>
          <w:szCs w:val="32"/>
        </w:rPr>
        <w:t xml:space="preserve">Abstract: </w:t>
      </w:r>
    </w:p>
    <w:p w14:paraId="0DA3686F" w14:textId="7F6196A8" w:rsidR="00CC5900" w:rsidRPr="00CC5900" w:rsidRDefault="20173FB9" w:rsidP="00CC5900">
      <w:pPr>
        <w:ind w:firstLine="720"/>
        <w:rPr>
          <w:rFonts w:ascii="Times New Roman" w:hAnsi="Times New Roman" w:cs="Times New Roman"/>
        </w:rPr>
      </w:pPr>
      <w:r w:rsidRPr="725E27E5">
        <w:rPr>
          <w:rFonts w:ascii="Times New Roman" w:hAnsi="Times New Roman" w:cs="Times New Roman"/>
        </w:rPr>
        <w:t xml:space="preserve">Over the past several decades, fiber-reinforced composites have become the material of choice for many high-performance applications due to their superior specific strength and modulus. However, many applications require more than mechanical properties alone, and thus other materials are often added to composites to achieve multifunctionality, such as electrical or thermal properties. One such application is in the aerospace industry, where copper mesh is often added to carbon fiber composites </w:t>
      </w:r>
      <w:bookmarkStart w:id="0" w:name="_Int_o3462rEQ"/>
      <w:proofErr w:type="gramStart"/>
      <w:r w:rsidRPr="725E27E5">
        <w:rPr>
          <w:rFonts w:ascii="Times New Roman" w:hAnsi="Times New Roman" w:cs="Times New Roman"/>
        </w:rPr>
        <w:t>in order to</w:t>
      </w:r>
      <w:bookmarkEnd w:id="0"/>
      <w:proofErr w:type="gramEnd"/>
      <w:r w:rsidRPr="725E27E5">
        <w:rPr>
          <w:rFonts w:ascii="Times New Roman" w:hAnsi="Times New Roman" w:cs="Times New Roman"/>
        </w:rPr>
        <w:t xml:space="preserve"> shield against electromagnetic interference. The rapid development of electronic communications has led to a vast amount of electromagnetic </w:t>
      </w:r>
      <w:bookmarkStart w:id="1" w:name="_Int_T2eCDegg"/>
      <w:r w:rsidRPr="725E27E5">
        <w:rPr>
          <w:rFonts w:ascii="Times New Roman" w:hAnsi="Times New Roman" w:cs="Times New Roman"/>
        </w:rPr>
        <w:t>pollution, and</w:t>
      </w:r>
      <w:bookmarkEnd w:id="1"/>
      <w:r w:rsidRPr="725E27E5">
        <w:rPr>
          <w:rFonts w:ascii="Times New Roman" w:hAnsi="Times New Roman" w:cs="Times New Roman"/>
        </w:rPr>
        <w:t xml:space="preserve"> stray electromagnetic waves may unintentionally interact with other electronic devices, meaning that most electronic devices must be shielded</w:t>
      </w:r>
      <w:r w:rsidR="661F8564" w:rsidRPr="725E27E5">
        <w:rPr>
          <w:rFonts w:ascii="Times New Roman" w:hAnsi="Times New Roman" w:cs="Times New Roman"/>
        </w:rPr>
        <w:t xml:space="preserve"> against unwanted electromagnetic waves</w:t>
      </w:r>
      <w:r w:rsidRPr="725E27E5">
        <w:rPr>
          <w:rFonts w:ascii="Times New Roman" w:hAnsi="Times New Roman" w:cs="Times New Roman"/>
        </w:rPr>
        <w:t xml:space="preserve">. Traditionally, metals have been used as shielding materials because their high electrical conductivity confers exceptional shielding properties. As carbon fiber-reinforced polymers (CFRPs) have become the primary structural material for aerospace applications, these layers of metal mesh and foil must be added to </w:t>
      </w:r>
      <w:r w:rsidR="34F65144" w:rsidRPr="725E27E5">
        <w:rPr>
          <w:rFonts w:ascii="Times New Roman" w:hAnsi="Times New Roman" w:cs="Times New Roman"/>
        </w:rPr>
        <w:t>increase their electrical conductivity</w:t>
      </w:r>
      <w:r w:rsidRPr="725E27E5">
        <w:rPr>
          <w:rFonts w:ascii="Times New Roman" w:hAnsi="Times New Roman" w:cs="Times New Roman"/>
        </w:rPr>
        <w:t xml:space="preserve">. However, several industries, including aerospace, have sought to replace metal conductors with other conducting materials, such as carbon nanotubes (CNTs). While CNTs are less conductive than many metals, they offer many other advantages, including lower density, higher chemical stability, and better flexibility, thus reducing weight and emissions, improving fuel economy, and minimizing maintenance requirements.  </w:t>
      </w:r>
    </w:p>
    <w:p w14:paraId="2E6DCA57" w14:textId="1D329F8A" w:rsidR="00CC5900" w:rsidRDefault="2F1796E7" w:rsidP="725E27E5">
      <w:pPr>
        <w:ind w:firstLine="720"/>
        <w:rPr>
          <w:rFonts w:ascii="Times New Roman" w:hAnsi="Times New Roman" w:cs="Times New Roman"/>
        </w:rPr>
      </w:pPr>
      <w:r w:rsidRPr="725E27E5">
        <w:rPr>
          <w:rFonts w:ascii="Times New Roman" w:hAnsi="Times New Roman" w:cs="Times New Roman"/>
        </w:rPr>
        <w:t xml:space="preserve">This research investigates the incorporation of multiple nanomaterials, namely CNT </w:t>
      </w:r>
      <w:r w:rsidR="3B26078D" w:rsidRPr="725E27E5">
        <w:rPr>
          <w:rFonts w:ascii="Times New Roman" w:hAnsi="Times New Roman" w:cs="Times New Roman"/>
        </w:rPr>
        <w:t>sheets, silver</w:t>
      </w:r>
      <w:r w:rsidRPr="725E27E5">
        <w:rPr>
          <w:rFonts w:ascii="Times New Roman" w:hAnsi="Times New Roman" w:cs="Times New Roman"/>
        </w:rPr>
        <w:t xml:space="preserve"> nanowires, and MXene, into fiber-reinforced composites for EMI shielding applications, with the goal of tuning EMI shielding properties based on composite design. We manufactured glass fiber reinforced laminates containing two layers of CNT sheet to understand how the placement of CNT sheet within the laminate affects shielding effectiveness (SE). Next, carbon fiber laminates were similarly fabricated with layers of CNT sheet at different layups. Interestingly, the shielding </w:t>
      </w:r>
      <w:r w:rsidR="5171CA5F" w:rsidRPr="725E27E5">
        <w:rPr>
          <w:rFonts w:ascii="Times New Roman" w:hAnsi="Times New Roman" w:cs="Times New Roman"/>
        </w:rPr>
        <w:t>mechanisms as well as</w:t>
      </w:r>
      <w:r w:rsidRPr="725E27E5">
        <w:rPr>
          <w:rFonts w:ascii="Times New Roman" w:hAnsi="Times New Roman" w:cs="Times New Roman"/>
        </w:rPr>
        <w:t xml:space="preserve"> the trend in the layup effect on EMI shielding, appear to differ from those for glass fiber laminates. These results suggest that the </w:t>
      </w:r>
      <w:r w:rsidR="53DE9A9E" w:rsidRPr="725E27E5">
        <w:rPr>
          <w:rFonts w:ascii="Times New Roman" w:hAnsi="Times New Roman" w:cs="Times New Roman"/>
        </w:rPr>
        <w:t xml:space="preserve">interactions between </w:t>
      </w:r>
      <w:r w:rsidRPr="725E27E5">
        <w:rPr>
          <w:rFonts w:ascii="Times New Roman" w:hAnsi="Times New Roman" w:cs="Times New Roman"/>
        </w:rPr>
        <w:t xml:space="preserve">conductive CF and CNT </w:t>
      </w:r>
      <w:r w:rsidR="63C373F7" w:rsidRPr="725E27E5">
        <w:rPr>
          <w:rFonts w:ascii="Times New Roman" w:hAnsi="Times New Roman" w:cs="Times New Roman"/>
        </w:rPr>
        <w:t>could negatively affect the shielding performance</w:t>
      </w:r>
      <w:r w:rsidRPr="725E27E5">
        <w:rPr>
          <w:rFonts w:ascii="Times New Roman" w:hAnsi="Times New Roman" w:cs="Times New Roman"/>
        </w:rPr>
        <w:t>, and</w:t>
      </w:r>
      <w:r w:rsidR="2A591ED8" w:rsidRPr="725E27E5">
        <w:rPr>
          <w:rFonts w:ascii="Times New Roman" w:hAnsi="Times New Roman" w:cs="Times New Roman"/>
        </w:rPr>
        <w:t xml:space="preserve"> therefore</w:t>
      </w:r>
      <w:r w:rsidRPr="725E27E5">
        <w:rPr>
          <w:rFonts w:ascii="Times New Roman" w:hAnsi="Times New Roman" w:cs="Times New Roman"/>
        </w:rPr>
        <w:t xml:space="preserve"> the layup needs to be carefully designed. To further investigate the interactions between conducting and insulating materials, a simulation study was used to design laminates with GF, CF, and CNT</w:t>
      </w:r>
      <w:r w:rsidR="17300069" w:rsidRPr="725E27E5">
        <w:rPr>
          <w:rFonts w:ascii="Times New Roman" w:hAnsi="Times New Roman" w:cs="Times New Roman"/>
        </w:rPr>
        <w:t xml:space="preserve"> layers</w:t>
      </w:r>
      <w:r w:rsidRPr="725E27E5">
        <w:rPr>
          <w:rFonts w:ascii="Times New Roman" w:hAnsi="Times New Roman" w:cs="Times New Roman"/>
        </w:rPr>
        <w:t xml:space="preserve">, and an analysis of variables was used to study trends in this material system. The properties of the CNT </w:t>
      </w:r>
      <w:bookmarkStart w:id="2" w:name="_Int_M0U07IJo"/>
      <w:r w:rsidRPr="725E27E5">
        <w:rPr>
          <w:rFonts w:ascii="Times New Roman" w:hAnsi="Times New Roman" w:cs="Times New Roman"/>
        </w:rPr>
        <w:t>sheet itself</w:t>
      </w:r>
      <w:bookmarkEnd w:id="2"/>
      <w:r w:rsidRPr="725E27E5">
        <w:rPr>
          <w:rFonts w:ascii="Times New Roman" w:hAnsi="Times New Roman" w:cs="Times New Roman"/>
        </w:rPr>
        <w:t xml:space="preserve"> may also be adjusted. We </w:t>
      </w:r>
      <w:r w:rsidR="0C2930FF" w:rsidRPr="725E27E5">
        <w:rPr>
          <w:rFonts w:ascii="Times New Roman" w:hAnsi="Times New Roman" w:cs="Times New Roman"/>
        </w:rPr>
        <w:t>studied</w:t>
      </w:r>
      <w:r w:rsidRPr="725E27E5">
        <w:rPr>
          <w:rFonts w:ascii="Times New Roman" w:hAnsi="Times New Roman" w:cs="Times New Roman"/>
        </w:rPr>
        <w:t xml:space="preserve"> three hybrid CNT sheets made with silver nanowire (AgNW) and three hybrid CNT sheets with MXene. The addition of AgNW and MXene increases the electrical </w:t>
      </w:r>
      <w:r w:rsidR="5937C6D9" w:rsidRPr="725E27E5">
        <w:rPr>
          <w:rFonts w:ascii="Times New Roman" w:hAnsi="Times New Roman" w:cs="Times New Roman"/>
        </w:rPr>
        <w:t>conductivity and</w:t>
      </w:r>
      <w:r w:rsidRPr="725E27E5">
        <w:rPr>
          <w:rFonts w:ascii="Times New Roman" w:hAnsi="Times New Roman" w:cs="Times New Roman"/>
        </w:rPr>
        <w:t xml:space="preserve"> reduces its thickness, at the cost of increased density. Lastly, EMI performance of novel and scalable CNT yarn composites is directly compared to state-of-the-art CFRP composites</w:t>
      </w:r>
      <w:r w:rsidR="58308915" w:rsidRPr="725E27E5">
        <w:rPr>
          <w:rFonts w:ascii="Times New Roman" w:hAnsi="Times New Roman" w:cs="Times New Roman"/>
        </w:rPr>
        <w:t xml:space="preserve"> for shielding </w:t>
      </w:r>
      <w:r w:rsidR="66815133" w:rsidRPr="725E27E5">
        <w:rPr>
          <w:rFonts w:ascii="Times New Roman" w:hAnsi="Times New Roman" w:cs="Times New Roman"/>
        </w:rPr>
        <w:t>performance</w:t>
      </w:r>
      <w:r w:rsidRPr="725E27E5">
        <w:rPr>
          <w:rFonts w:ascii="Times New Roman" w:hAnsi="Times New Roman" w:cs="Times New Roman"/>
        </w:rPr>
        <w:t xml:space="preserve">. The CNT yarn composites boast an electrical conductivity that is nearly 100 times higher than that of CFRP, while also resulting in improved thermal and tensile properties. Together, these </w:t>
      </w:r>
      <w:r w:rsidRPr="725E27E5">
        <w:rPr>
          <w:rFonts w:ascii="Times New Roman" w:hAnsi="Times New Roman" w:cs="Times New Roman"/>
        </w:rPr>
        <w:lastRenderedPageBreak/>
        <w:t>results are valuable for designing high-performance EMI shields using non-metallic conductors in composite laminates.</w:t>
      </w:r>
    </w:p>
    <w:p w14:paraId="0A26AB3E" w14:textId="48A19460" w:rsidR="00CC5900" w:rsidRPr="00CC5900" w:rsidRDefault="00CC5900" w:rsidP="00CC5900">
      <w:pPr>
        <w:rPr>
          <w:rFonts w:ascii="Times New Roman" w:hAnsi="Times New Roman" w:cs="Times New Roman"/>
        </w:rPr>
      </w:pPr>
    </w:p>
    <w:sectPr w:rsidR="00CC5900" w:rsidRPr="00CC5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o3462rEQ" int2:invalidationBookmarkName="" int2:hashCode="e0dMsLOcF3PXGS" int2:id="XWXNisAG">
      <int2:state int2:value="Rejected" int2:type="style"/>
    </int2:bookmark>
    <int2:bookmark int2:bookmarkName="_Int_M0U07IJo" int2:invalidationBookmarkName="" int2:hashCode="3s7z7s14xZonE4" int2:id="O8CzXzF7">
      <int2:state int2:value="Rejected" int2:type="gram"/>
    </int2:bookmark>
    <int2:bookmark int2:bookmarkName="_Int_T2eCDegg" int2:invalidationBookmarkName="" int2:hashCode="RnUBtrFhNa28iS" int2:id="GzYbdbRO">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00"/>
    <w:rsid w:val="0016371A"/>
    <w:rsid w:val="002334C8"/>
    <w:rsid w:val="003231D9"/>
    <w:rsid w:val="003741B3"/>
    <w:rsid w:val="003901B0"/>
    <w:rsid w:val="00494F2A"/>
    <w:rsid w:val="005441B3"/>
    <w:rsid w:val="0085356B"/>
    <w:rsid w:val="00B200BA"/>
    <w:rsid w:val="00CC5900"/>
    <w:rsid w:val="00E10E48"/>
    <w:rsid w:val="00EF3928"/>
    <w:rsid w:val="0139F9C0"/>
    <w:rsid w:val="04368DD3"/>
    <w:rsid w:val="0C2930FF"/>
    <w:rsid w:val="17300069"/>
    <w:rsid w:val="1C830362"/>
    <w:rsid w:val="20173FB9"/>
    <w:rsid w:val="2A591ED8"/>
    <w:rsid w:val="2DD04D8B"/>
    <w:rsid w:val="2F1796E7"/>
    <w:rsid w:val="3314F07C"/>
    <w:rsid w:val="34CD8A22"/>
    <w:rsid w:val="34F65144"/>
    <w:rsid w:val="3B26078D"/>
    <w:rsid w:val="3C5A6A54"/>
    <w:rsid w:val="414DB9EB"/>
    <w:rsid w:val="5171CA5F"/>
    <w:rsid w:val="53DE9A9E"/>
    <w:rsid w:val="563D9DBD"/>
    <w:rsid w:val="56F1C46F"/>
    <w:rsid w:val="58308915"/>
    <w:rsid w:val="5937C6D9"/>
    <w:rsid w:val="62D7E113"/>
    <w:rsid w:val="63C373F7"/>
    <w:rsid w:val="661F8564"/>
    <w:rsid w:val="66815133"/>
    <w:rsid w:val="70EFE246"/>
    <w:rsid w:val="725E27E5"/>
    <w:rsid w:val="75CC2F6F"/>
    <w:rsid w:val="7C97C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F007"/>
  <w15:chartTrackingRefBased/>
  <w15:docId w15:val="{DBE184C6-74D5-4D15-A915-241B41FC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9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9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9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9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9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9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9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9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9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9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9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9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9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9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9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9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9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900"/>
    <w:rPr>
      <w:rFonts w:eastAsiaTheme="majorEastAsia" w:cstheme="majorBidi"/>
      <w:color w:val="272727" w:themeColor="text1" w:themeTint="D8"/>
    </w:rPr>
  </w:style>
  <w:style w:type="paragraph" w:styleId="Title">
    <w:name w:val="Title"/>
    <w:basedOn w:val="Normal"/>
    <w:next w:val="Normal"/>
    <w:link w:val="TitleChar"/>
    <w:uiPriority w:val="10"/>
    <w:qFormat/>
    <w:rsid w:val="00CC5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9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9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9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900"/>
    <w:pPr>
      <w:spacing w:before="160"/>
      <w:jc w:val="center"/>
    </w:pPr>
    <w:rPr>
      <w:i/>
      <w:iCs/>
      <w:color w:val="404040" w:themeColor="text1" w:themeTint="BF"/>
    </w:rPr>
  </w:style>
  <w:style w:type="character" w:customStyle="1" w:styleId="QuoteChar">
    <w:name w:val="Quote Char"/>
    <w:basedOn w:val="DefaultParagraphFont"/>
    <w:link w:val="Quote"/>
    <w:uiPriority w:val="29"/>
    <w:rsid w:val="00CC5900"/>
    <w:rPr>
      <w:i/>
      <w:iCs/>
      <w:color w:val="404040" w:themeColor="text1" w:themeTint="BF"/>
    </w:rPr>
  </w:style>
  <w:style w:type="paragraph" w:styleId="ListParagraph">
    <w:name w:val="List Paragraph"/>
    <w:basedOn w:val="Normal"/>
    <w:uiPriority w:val="34"/>
    <w:qFormat/>
    <w:rsid w:val="00CC5900"/>
    <w:pPr>
      <w:ind w:left="720"/>
      <w:contextualSpacing/>
    </w:pPr>
  </w:style>
  <w:style w:type="character" w:styleId="IntenseEmphasis">
    <w:name w:val="Intense Emphasis"/>
    <w:basedOn w:val="DefaultParagraphFont"/>
    <w:uiPriority w:val="21"/>
    <w:qFormat/>
    <w:rsid w:val="00CC5900"/>
    <w:rPr>
      <w:i/>
      <w:iCs/>
      <w:color w:val="0F4761" w:themeColor="accent1" w:themeShade="BF"/>
    </w:rPr>
  </w:style>
  <w:style w:type="paragraph" w:styleId="IntenseQuote">
    <w:name w:val="Intense Quote"/>
    <w:basedOn w:val="Normal"/>
    <w:next w:val="Normal"/>
    <w:link w:val="IntenseQuoteChar"/>
    <w:uiPriority w:val="30"/>
    <w:qFormat/>
    <w:rsid w:val="00CC59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900"/>
    <w:rPr>
      <w:i/>
      <w:iCs/>
      <w:color w:val="0F4761" w:themeColor="accent1" w:themeShade="BF"/>
    </w:rPr>
  </w:style>
  <w:style w:type="character" w:styleId="IntenseReference">
    <w:name w:val="Intense Reference"/>
    <w:basedOn w:val="DefaultParagraphFont"/>
    <w:uiPriority w:val="32"/>
    <w:qFormat/>
    <w:rsid w:val="00CC59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39F74B8267A3429341D373C6E4A538" ma:contentTypeVersion="11" ma:contentTypeDescription="Create a new document." ma:contentTypeScope="" ma:versionID="33f9d6444af7cf181be857a7c09a1b99">
  <xsd:schema xmlns:xsd="http://www.w3.org/2001/XMLSchema" xmlns:xs="http://www.w3.org/2001/XMLSchema" xmlns:p="http://schemas.microsoft.com/office/2006/metadata/properties" xmlns:ns3="7b759c24-c9b1-4912-a070-0cc4d66eb897" targetNamespace="http://schemas.microsoft.com/office/2006/metadata/properties" ma:root="true" ma:fieldsID="463438f69468167332d9a2d46698a0a2" ns3:_="">
    <xsd:import namespace="7b759c24-c9b1-4912-a070-0cc4d66eb897"/>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59c24-c9b1-4912-a070-0cc4d66eb89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_activity" ma:index="13" nillable="true" ma:displayName="_activity" ma:hidden="true" ma:internalName="_activity">
      <xsd:simpleType>
        <xsd:restriction base="dms:Not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SecurityGroups xmlns="7b759c24-c9b1-4912-a070-0cc4d66eb897" xsi:nil="true"/>
    <MigrationWizIdDocumentLibraryPermissions xmlns="7b759c24-c9b1-4912-a070-0cc4d66eb897" xsi:nil="true"/>
    <_activity xmlns="7b759c24-c9b1-4912-a070-0cc4d66eb897" xsi:nil="true"/>
    <MigrationWizIdPermissionLevels xmlns="7b759c24-c9b1-4912-a070-0cc4d66eb897" xsi:nil="true"/>
    <MigrationWizId xmlns="7b759c24-c9b1-4912-a070-0cc4d66eb897" xsi:nil="true"/>
    <MigrationWizIdPermissions xmlns="7b759c24-c9b1-4912-a070-0cc4d66eb897" xsi:nil="true"/>
  </documentManagement>
</p:properties>
</file>

<file path=customXml/itemProps1.xml><?xml version="1.0" encoding="utf-8"?>
<ds:datastoreItem xmlns:ds="http://schemas.openxmlformats.org/officeDocument/2006/customXml" ds:itemID="{224320C1-C150-467D-B077-E4B31BA9F55A}">
  <ds:schemaRefs>
    <ds:schemaRef ds:uri="http://schemas.microsoft.com/sharepoint/v3/contenttype/forms"/>
  </ds:schemaRefs>
</ds:datastoreItem>
</file>

<file path=customXml/itemProps2.xml><?xml version="1.0" encoding="utf-8"?>
<ds:datastoreItem xmlns:ds="http://schemas.openxmlformats.org/officeDocument/2006/customXml" ds:itemID="{2E942253-7773-43B8-87C5-90969575A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59c24-c9b1-4912-a070-0cc4d66eb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C10B01-EF8A-4BBC-9559-2FA09BC12C4C}">
  <ds:schemaRefs>
    <ds:schemaRef ds:uri="http://schemas.microsoft.com/office/2006/metadata/properties"/>
    <ds:schemaRef ds:uri="http://schemas.microsoft.com/office/infopath/2007/PartnerControls"/>
    <ds:schemaRef ds:uri="7b759c24-c9b1-4912-a070-0cc4d66eb89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Kurilich</dc:creator>
  <cp:keywords/>
  <dc:description/>
  <cp:lastModifiedBy>Matt Kurilich</cp:lastModifiedBy>
  <cp:revision>4</cp:revision>
  <dcterms:created xsi:type="dcterms:W3CDTF">2026-06-24T04:57:00Z</dcterms:created>
  <dcterms:modified xsi:type="dcterms:W3CDTF">2026-06-24T17:09:00Z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0x010100D239F74B8267A3429341D373C6E4A538</vt:lpwstr>
  </property>
</Properties>
</file>